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98" w:rsidRPr="004902B4" w:rsidRDefault="004902B4" w:rsidP="004902B4">
      <w:pPr>
        <w:jc w:val="center"/>
        <w:rPr>
          <w:rFonts w:ascii="Arial" w:hAnsi="Arial" w:cs="Arial"/>
          <w:b/>
          <w:bCs/>
          <w:color w:val="3A3A3A"/>
          <w:spacing w:val="-20"/>
          <w:sz w:val="56"/>
          <w:szCs w:val="68"/>
        </w:rPr>
      </w:pPr>
      <w:r w:rsidRPr="004902B4">
        <w:rPr>
          <w:rFonts w:ascii="Arial" w:hAnsi="Arial" w:cs="Arial"/>
          <w:b/>
          <w:bCs/>
          <w:color w:val="3A3A3A"/>
          <w:spacing w:val="-20"/>
          <w:sz w:val="56"/>
          <w:szCs w:val="68"/>
        </w:rPr>
        <w:t>MP 936/20: Modelo de Suspensão do Contrato de Trabalho</w:t>
      </w:r>
      <w:r w:rsidRPr="004902B4"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2792882"/>
            <wp:effectExtent l="19050" t="0" r="0" b="0"/>
            <wp:docPr id="1" name="Imagem 1" descr="MP 936/20: Modelo de Suspensão do Contrato de Trab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 936/20: Modelo de Suspensão do Contrato de Trabalh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2B4" w:rsidRPr="004902B4" w:rsidRDefault="004902B4" w:rsidP="004902B4">
      <w:pPr>
        <w:spacing w:after="0" w:line="326" w:lineRule="atLeast"/>
        <w:outlineLvl w:val="1"/>
        <w:rPr>
          <w:rFonts w:ascii="Arial" w:eastAsia="Times New Roman" w:hAnsi="Arial" w:cs="Arial"/>
          <w:spacing w:val="-2"/>
          <w:sz w:val="30"/>
          <w:szCs w:val="30"/>
          <w:lang w:eastAsia="pt-BR"/>
        </w:rPr>
      </w:pPr>
      <w:r w:rsidRPr="004902B4">
        <w:rPr>
          <w:rFonts w:ascii="Arial" w:eastAsia="Times New Roman" w:hAnsi="Arial" w:cs="Arial"/>
          <w:spacing w:val="-2"/>
          <w:sz w:val="30"/>
          <w:szCs w:val="30"/>
          <w:lang w:eastAsia="pt-BR"/>
        </w:rPr>
        <w:t>A MP 936/20 permite a suspensão do Contrato de Trabalho; Veja modelos de acordo e contrato.</w:t>
      </w:r>
    </w:p>
    <w:p w:rsidR="004902B4" w:rsidRPr="004902B4" w:rsidRDefault="004902B4" w:rsidP="004902B4">
      <w:pPr>
        <w:jc w:val="center"/>
        <w:rPr>
          <w:rFonts w:ascii="Arial" w:hAnsi="Arial" w:cs="Arial"/>
        </w:rPr>
      </w:pP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A MP 936/2020 permitiu a suspensão do contrato de trabalho por meio de acordo individual escrito entre empregador e empregado, que deve ser encaminhado com antecedência mínima de dois dias corridos do início da suspensão, conforme o artigo 8º, § 1º.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A advogada Camila Cruz, sócia do escritório Mascaro e Nascimento Advocacia recomenda que sejam feitos dois documentos.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“Primeiramente, é preciso fazer a </w:t>
      </w:r>
      <w:hyperlink r:id="rId5" w:tgtFrame="_blank" w:history="1">
        <w:r w:rsidRPr="004902B4">
          <w:rPr>
            <w:rStyle w:val="Hyperlink"/>
            <w:rFonts w:ascii="Arial" w:hAnsi="Arial" w:cs="Arial"/>
            <w:b/>
            <w:bCs/>
            <w:color w:val="348E9D"/>
            <w:spacing w:val="2"/>
            <w:sz w:val="25"/>
            <w:szCs w:val="25"/>
          </w:rPr>
          <w:t>carta proposta formal</w:t>
        </w:r>
      </w:hyperlink>
      <w:r w:rsidRPr="004902B4">
        <w:rPr>
          <w:rFonts w:ascii="Arial" w:hAnsi="Arial" w:cs="Arial"/>
          <w:color w:val="404040"/>
          <w:spacing w:val="2"/>
          <w:sz w:val="25"/>
          <w:szCs w:val="25"/>
        </w:rPr>
        <w:t>, e, na sequência do aceite do empregado, o </w:t>
      </w:r>
      <w:hyperlink r:id="rId6" w:tgtFrame="_blank" w:history="1">
        <w:r w:rsidRPr="004902B4">
          <w:rPr>
            <w:rStyle w:val="Hyperlink"/>
            <w:rFonts w:ascii="Arial" w:hAnsi="Arial" w:cs="Arial"/>
            <w:b/>
            <w:bCs/>
            <w:color w:val="348E9D"/>
            <w:spacing w:val="2"/>
            <w:sz w:val="25"/>
            <w:szCs w:val="25"/>
          </w:rPr>
          <w:t>acordo individual de suspensão do contrato de trabalho</w:t>
        </w:r>
      </w:hyperlink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. Assim, esses empregados poderão receber o Benefício Emergencial de Preservação do Emprego e da Renda”, </w:t>
      </w:r>
      <w:proofErr w:type="gramStart"/>
      <w:r w:rsidRPr="004902B4">
        <w:rPr>
          <w:rFonts w:ascii="Arial" w:hAnsi="Arial" w:cs="Arial"/>
          <w:color w:val="404040"/>
          <w:spacing w:val="2"/>
          <w:sz w:val="25"/>
          <w:szCs w:val="25"/>
        </w:rPr>
        <w:t>explica</w:t>
      </w:r>
      <w:proofErr w:type="gramEnd"/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A advogada explica que essas formalidades são necessárias para que não haja problemas futuros com passivos trabalhistas, previdenciários e fiscais. “As fiscalizações poderão ser feitas futuramente e retroagirem 05 anos, quando tudo isso já terá passado. Por isso, precisamos manter esse lastro documental exigido pela legislação.”</w:t>
      </w:r>
    </w:p>
    <w:p w:rsidR="004902B4" w:rsidRPr="004902B4" w:rsidRDefault="004902B4" w:rsidP="004902B4">
      <w:pPr>
        <w:pStyle w:val="Ttulo3"/>
        <w:pBdr>
          <w:bottom w:val="dotted" w:sz="18" w:space="5" w:color="EEEEEE"/>
        </w:pBdr>
        <w:spacing w:before="408" w:line="312" w:lineRule="atLeast"/>
        <w:rPr>
          <w:rFonts w:ascii="Arial" w:hAnsi="Arial" w:cs="Arial"/>
          <w:b w:val="0"/>
          <w:bCs w:val="0"/>
          <w:color w:val="404040"/>
          <w:spacing w:val="2"/>
          <w:sz w:val="30"/>
          <w:szCs w:val="30"/>
        </w:rPr>
      </w:pPr>
      <w:r w:rsidRPr="004902B4">
        <w:rPr>
          <w:rStyle w:val="Forte"/>
          <w:rFonts w:ascii="Arial" w:hAnsi="Arial" w:cs="Arial"/>
          <w:b/>
          <w:bCs/>
          <w:color w:val="404040"/>
          <w:spacing w:val="2"/>
          <w:sz w:val="30"/>
          <w:szCs w:val="30"/>
        </w:rPr>
        <w:t>Formalização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Segundo a especialista, formalizar documentos é muito importante, já que a própria medida provisória pede tal formalidade jurídica.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“Nesse momento, preencher os requisitos da legislação trará benefícios tanto para os empregados quanto para os empregadores”, afirma.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A formalização permite que os empregados consigam ter as regras de forma clara e definida durante a suspensão para garantir a renda mesmo que mínima.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lastRenderedPageBreak/>
        <w:t>E o empregador, terá a segurança que o empregado está plenamente consciente das regras, condições e obrigações nesse período de crise e concordou em cumprir com os termos indicados no acordo.</w:t>
      </w:r>
    </w:p>
    <w:p w:rsidR="004902B4" w:rsidRPr="004902B4" w:rsidRDefault="004902B4" w:rsidP="004902B4">
      <w:pPr>
        <w:pStyle w:val="Ttulo3"/>
        <w:pBdr>
          <w:bottom w:val="dotted" w:sz="18" w:space="5" w:color="EEEEEE"/>
        </w:pBdr>
        <w:spacing w:before="408" w:line="312" w:lineRule="atLeast"/>
        <w:rPr>
          <w:rFonts w:ascii="Arial" w:hAnsi="Arial" w:cs="Arial"/>
          <w:b w:val="0"/>
          <w:bCs w:val="0"/>
          <w:color w:val="404040"/>
          <w:spacing w:val="2"/>
          <w:sz w:val="30"/>
          <w:szCs w:val="30"/>
        </w:rPr>
      </w:pPr>
      <w:r w:rsidRPr="004902B4">
        <w:rPr>
          <w:rStyle w:val="Forte"/>
          <w:rFonts w:ascii="Arial" w:hAnsi="Arial" w:cs="Arial"/>
          <w:b/>
          <w:bCs/>
          <w:color w:val="404040"/>
          <w:spacing w:val="2"/>
          <w:sz w:val="30"/>
          <w:szCs w:val="30"/>
        </w:rPr>
        <w:t>Carta Proposta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A Carta proposta é uma espécie de proposta formal de suspensão temporária do contrato de trabalho. A empresa deve realizar para o empregado para que haja a preservação do emprego e renda, tendo em vista a diminuição de atividades e o impacto da crise em meio à situação atual trazida pelo COVID-19.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O teor principal da carta deve ser: </w:t>
      </w:r>
      <w:r w:rsidRPr="004902B4">
        <w:rPr>
          <w:rStyle w:val="nfase"/>
          <w:rFonts w:ascii="Arial" w:hAnsi="Arial" w:cs="Arial"/>
          <w:color w:val="404040"/>
          <w:spacing w:val="2"/>
          <w:sz w:val="25"/>
          <w:szCs w:val="25"/>
        </w:rPr>
        <w:t>“Por meio da presente proposta, consultar vossa senhoria se há interesse em suspender temporariamente por até 60 dias, o seu contrato de traba</w:t>
      </w:r>
      <w:r>
        <w:rPr>
          <w:rStyle w:val="nfase"/>
          <w:rFonts w:ascii="Arial" w:hAnsi="Arial" w:cs="Arial"/>
          <w:color w:val="404040"/>
          <w:spacing w:val="2"/>
          <w:sz w:val="25"/>
          <w:szCs w:val="25"/>
        </w:rPr>
        <w:t xml:space="preserve">lho, permanecendo mantidos </w:t>
      </w:r>
      <w:proofErr w:type="gramStart"/>
      <w:r>
        <w:rPr>
          <w:rStyle w:val="nfase"/>
          <w:rFonts w:ascii="Arial" w:hAnsi="Arial" w:cs="Arial"/>
          <w:color w:val="404040"/>
          <w:spacing w:val="2"/>
          <w:sz w:val="25"/>
          <w:szCs w:val="25"/>
        </w:rPr>
        <w:t>pelo(</w:t>
      </w:r>
      <w:proofErr w:type="gramEnd"/>
      <w:r>
        <w:rPr>
          <w:rStyle w:val="nfase"/>
          <w:rFonts w:ascii="Arial" w:hAnsi="Arial" w:cs="Arial"/>
          <w:color w:val="404040"/>
          <w:spacing w:val="2"/>
          <w:sz w:val="25"/>
          <w:szCs w:val="25"/>
        </w:rPr>
        <w:t xml:space="preserve">a) empregador(a) </w:t>
      </w:r>
      <w:r w:rsidRPr="004902B4">
        <w:rPr>
          <w:rStyle w:val="nfase"/>
          <w:rFonts w:ascii="Arial" w:hAnsi="Arial" w:cs="Arial"/>
          <w:color w:val="404040"/>
          <w:spacing w:val="2"/>
          <w:sz w:val="25"/>
          <w:szCs w:val="25"/>
        </w:rPr>
        <w:t>somente o pagamento dos seus benefícios já recebidos, e pelo Governo será feito o pagamento do benefício emergencial de preservação do emprego e renda que será calculado de acordo com as regras e valores do seguro desemprego e não do seu salário contratual, vidando preservar nesse momento o emprego e renda. Havendo o aceite, solicitamos devolver este documento, assinado, com sua manifestação.”</w:t>
      </w:r>
    </w:p>
    <w:p w:rsid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É importante deixar claro ao empregado que o valor que será pago pelo Governo durante o período da suspensão toma por base os valores do seguro desemprego, pois dependendo do salário recebido do empregado ele poderá receber menos.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Porém, não havendo o interesse do empregado em suspender o contrato, o mesmo poderá ser rescindido </w:t>
      </w:r>
      <w:proofErr w:type="gramStart"/>
      <w:r w:rsidRPr="004902B4">
        <w:rPr>
          <w:rFonts w:ascii="Arial" w:hAnsi="Arial" w:cs="Arial"/>
          <w:color w:val="404040"/>
          <w:spacing w:val="2"/>
          <w:sz w:val="25"/>
          <w:szCs w:val="25"/>
        </w:rPr>
        <w:t>pel</w:t>
      </w:r>
      <w:r>
        <w:rPr>
          <w:rFonts w:ascii="Arial" w:hAnsi="Arial" w:cs="Arial"/>
          <w:color w:val="404040"/>
          <w:spacing w:val="2"/>
          <w:sz w:val="25"/>
          <w:szCs w:val="25"/>
        </w:rPr>
        <w:t>o(</w:t>
      </w:r>
      <w:proofErr w:type="gramEnd"/>
      <w:r w:rsidRPr="004902B4">
        <w:rPr>
          <w:rFonts w:ascii="Arial" w:hAnsi="Arial" w:cs="Arial"/>
          <w:color w:val="404040"/>
          <w:spacing w:val="2"/>
          <w:sz w:val="25"/>
          <w:szCs w:val="25"/>
        </w:rPr>
        <w:t>a</w:t>
      </w:r>
      <w:r>
        <w:rPr>
          <w:rFonts w:ascii="Arial" w:hAnsi="Arial" w:cs="Arial"/>
          <w:color w:val="404040"/>
          <w:spacing w:val="2"/>
          <w:sz w:val="25"/>
          <w:szCs w:val="25"/>
        </w:rPr>
        <w:t>)</w:t>
      </w:r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 empre</w:t>
      </w:r>
      <w:r>
        <w:rPr>
          <w:rFonts w:ascii="Arial" w:hAnsi="Arial" w:cs="Arial"/>
          <w:color w:val="404040"/>
          <w:spacing w:val="2"/>
          <w:sz w:val="25"/>
          <w:szCs w:val="25"/>
        </w:rPr>
        <w:t>gador(a)</w:t>
      </w:r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 já que a mesma não possui condições de manter o quadro de empregados na integralidade nesse momento de crise.</w:t>
      </w:r>
    </w:p>
    <w:p w:rsidR="004902B4" w:rsidRPr="004902B4" w:rsidRDefault="004902B4" w:rsidP="004902B4">
      <w:pPr>
        <w:pStyle w:val="Ttulo3"/>
        <w:pBdr>
          <w:bottom w:val="dotted" w:sz="18" w:space="5" w:color="EEEEEE"/>
        </w:pBdr>
        <w:spacing w:before="408" w:line="312" w:lineRule="atLeast"/>
        <w:rPr>
          <w:rFonts w:ascii="Arial" w:hAnsi="Arial" w:cs="Arial"/>
          <w:b w:val="0"/>
          <w:bCs w:val="0"/>
          <w:color w:val="404040"/>
          <w:spacing w:val="2"/>
          <w:sz w:val="30"/>
          <w:szCs w:val="30"/>
        </w:rPr>
      </w:pPr>
      <w:r w:rsidRPr="004902B4">
        <w:rPr>
          <w:rStyle w:val="Forte"/>
          <w:rFonts w:ascii="Arial" w:hAnsi="Arial" w:cs="Arial"/>
          <w:b/>
          <w:bCs/>
          <w:color w:val="404040"/>
          <w:spacing w:val="2"/>
          <w:sz w:val="30"/>
          <w:szCs w:val="30"/>
        </w:rPr>
        <w:t>Acordo Individual de Suspensão do Contrato de Trabalho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Já o acordo individual de suspensão do contrato de trabalho é a formalização detalhada das regras que serão aplicadas ao contrato de trabalho no período em que haverá a suspensão. Esse será o documento formal, que comprovará e dará validade jurídica ao acordado pelas partes nesse momento de crise.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O acordo será o lastro documental para que haja a comprovação e envio da informação ao Governo. A comunicação deve ser de 10 dias corridos, no máximo, contados a partir da data do acordo.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Assim, o governo pode efetuar os pagamentos do benefício emergencial de preservação do emprego e renda e assegurará que operacionalmente </w:t>
      </w:r>
      <w:proofErr w:type="gramStart"/>
      <w:r>
        <w:rPr>
          <w:rFonts w:ascii="Arial" w:hAnsi="Arial" w:cs="Arial"/>
          <w:color w:val="404040"/>
          <w:spacing w:val="2"/>
          <w:sz w:val="25"/>
          <w:szCs w:val="25"/>
        </w:rPr>
        <w:t>o(</w:t>
      </w:r>
      <w:proofErr w:type="gramEnd"/>
      <w:r>
        <w:rPr>
          <w:rFonts w:ascii="Arial" w:hAnsi="Arial" w:cs="Arial"/>
          <w:color w:val="404040"/>
          <w:spacing w:val="2"/>
          <w:sz w:val="25"/>
          <w:szCs w:val="25"/>
        </w:rPr>
        <w:t>a) empregador(</w:t>
      </w:r>
      <w:r w:rsidRPr="004902B4">
        <w:rPr>
          <w:rFonts w:ascii="Arial" w:hAnsi="Arial" w:cs="Arial"/>
          <w:color w:val="404040"/>
          <w:spacing w:val="2"/>
          <w:sz w:val="25"/>
          <w:szCs w:val="25"/>
        </w:rPr>
        <w:t>a</w:t>
      </w:r>
      <w:r>
        <w:rPr>
          <w:rFonts w:ascii="Arial" w:hAnsi="Arial" w:cs="Arial"/>
          <w:color w:val="404040"/>
          <w:spacing w:val="2"/>
          <w:sz w:val="25"/>
          <w:szCs w:val="25"/>
        </w:rPr>
        <w:t>)</w:t>
      </w:r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 possa proceder com o cumprimento de suas obrigações trabalhistas, previdenciárias e fiscais.</w:t>
      </w:r>
    </w:p>
    <w:p w:rsidR="004902B4" w:rsidRPr="004902B4" w:rsidRDefault="004902B4" w:rsidP="004902B4">
      <w:pPr>
        <w:pStyle w:val="Ttulo3"/>
        <w:pBdr>
          <w:bottom w:val="dotted" w:sz="18" w:space="5" w:color="EEEEEE"/>
        </w:pBdr>
        <w:spacing w:before="408" w:line="312" w:lineRule="atLeast"/>
        <w:rPr>
          <w:rFonts w:ascii="Arial" w:hAnsi="Arial" w:cs="Arial"/>
          <w:b w:val="0"/>
          <w:bCs w:val="0"/>
          <w:color w:val="404040"/>
          <w:spacing w:val="2"/>
          <w:sz w:val="30"/>
          <w:szCs w:val="30"/>
        </w:rPr>
      </w:pPr>
      <w:r w:rsidRPr="004902B4">
        <w:rPr>
          <w:rStyle w:val="Forte"/>
          <w:rFonts w:ascii="Arial" w:hAnsi="Arial" w:cs="Arial"/>
          <w:b/>
          <w:bCs/>
          <w:color w:val="404040"/>
          <w:spacing w:val="2"/>
          <w:sz w:val="30"/>
          <w:szCs w:val="30"/>
        </w:rPr>
        <w:t>Como fazer o contrato de suspensão de trabalho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Por uma questão de princípio, um acordo ou contrato deve ser sempre por escrito e deve preencher alguns requisitos para que tenha validade e faça lei entre as partes. Após a sua assinatura, você entra num contrato vinculativo com o seu empregado.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Lembrando que seja empregado ou empregador, existem várias obrigações legais que se deve cumprir em atendimento ao disposto na MP 936/2020.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lastRenderedPageBreak/>
        <w:t>Deve-se identificar qual a situação que as partes pretendem formalizar, os interesses, as necessidades e as condições – trabalhistas – inicialmente acordadas (importância da carta proposta) entre as partes envolvidas.</w:t>
      </w:r>
    </w:p>
    <w:p w:rsidR="004902B4" w:rsidRPr="004902B4" w:rsidRDefault="004902B4" w:rsidP="004902B4">
      <w:pPr>
        <w:pStyle w:val="Ttulo3"/>
        <w:pBdr>
          <w:bottom w:val="dotted" w:sz="18" w:space="5" w:color="EEEEEE"/>
        </w:pBdr>
        <w:spacing w:before="408" w:line="312" w:lineRule="atLeast"/>
        <w:rPr>
          <w:rFonts w:ascii="Arial" w:hAnsi="Arial" w:cs="Arial"/>
          <w:b w:val="0"/>
          <w:bCs w:val="0"/>
          <w:color w:val="404040"/>
          <w:spacing w:val="2"/>
          <w:sz w:val="30"/>
          <w:szCs w:val="30"/>
        </w:rPr>
      </w:pPr>
      <w:r w:rsidRPr="004902B4">
        <w:rPr>
          <w:rStyle w:val="Forte"/>
          <w:rFonts w:ascii="Arial" w:hAnsi="Arial" w:cs="Arial"/>
          <w:b/>
          <w:bCs/>
          <w:color w:val="404040"/>
          <w:spacing w:val="2"/>
          <w:sz w:val="30"/>
          <w:szCs w:val="30"/>
        </w:rPr>
        <w:t>Cláusulas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As partes devem se atentar a cláusulas essenciais que devem estar presentes e não podem ser deixadas de lado, </w:t>
      </w:r>
      <w:proofErr w:type="gramStart"/>
      <w:r w:rsidRPr="004902B4">
        <w:rPr>
          <w:rFonts w:ascii="Arial" w:hAnsi="Arial" w:cs="Arial"/>
          <w:color w:val="404040"/>
          <w:spacing w:val="2"/>
          <w:sz w:val="25"/>
          <w:szCs w:val="25"/>
        </w:rPr>
        <w:t>sob pena</w:t>
      </w:r>
      <w:proofErr w:type="gramEnd"/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 daquele acordo não cumprir a finalidade para a qual se destina nesse momento: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1 - Qualificação das partes: </w:t>
      </w:r>
      <w:proofErr w:type="gramStart"/>
      <w:r w:rsidRPr="004902B4">
        <w:rPr>
          <w:rFonts w:ascii="Arial" w:hAnsi="Arial" w:cs="Arial"/>
          <w:color w:val="404040"/>
          <w:spacing w:val="2"/>
          <w:sz w:val="25"/>
          <w:szCs w:val="25"/>
        </w:rPr>
        <w:t>deve-se</w:t>
      </w:r>
      <w:proofErr w:type="gramEnd"/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 qualificar as partes, ou seja, descrevê-las (nome completo, CPF ou </w:t>
      </w:r>
      <w:hyperlink r:id="rId7" w:history="1">
        <w:r w:rsidRPr="004902B4">
          <w:rPr>
            <w:rStyle w:val="Hyperlink"/>
            <w:rFonts w:ascii="Arial" w:hAnsi="Arial" w:cs="Arial"/>
            <w:b/>
            <w:bCs/>
            <w:color w:val="348E9D"/>
            <w:spacing w:val="2"/>
            <w:sz w:val="25"/>
            <w:szCs w:val="25"/>
          </w:rPr>
          <w:t>CNPJ)</w:t>
        </w:r>
      </w:hyperlink>
      <w:r w:rsidRPr="004902B4">
        <w:rPr>
          <w:rFonts w:ascii="Arial" w:hAnsi="Arial" w:cs="Arial"/>
          <w:color w:val="404040"/>
          <w:spacing w:val="2"/>
          <w:sz w:val="25"/>
          <w:szCs w:val="25"/>
        </w:rPr>
        <w:t> e informar o termo pelo qual cada uma será designada ao longo do aditivo (empregado/empregador);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2 - Considerações iniciais: descrever pontualmente e resumidamente os motivos e interesses envolvidos na realização do aditivo, a fim de deixar clara a intenção de cada no presente acordo (COVID-19, suspensão do contrato prevista na MP 936/2020);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3 - Objeto do acordo e condições de remuneração/benefícios: descrever o que as partes estão acordando da forma mais detalhada possível para não gerar dúvidas detalhando o que está incluso ou não está incluso no pactuado.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proofErr w:type="gramStart"/>
      <w:r w:rsidRPr="004902B4">
        <w:rPr>
          <w:rFonts w:ascii="Arial" w:hAnsi="Arial" w:cs="Arial"/>
          <w:color w:val="404040"/>
          <w:spacing w:val="2"/>
          <w:sz w:val="25"/>
          <w:szCs w:val="25"/>
        </w:rPr>
        <w:t>4 - Prazo de duração: descrever por quanto tempo o acordo é válido, lembrando que a MP limita a suspensão em máximo de 60 dias)</w:t>
      </w:r>
      <w:proofErr w:type="gramEnd"/>
      <w:r w:rsidRPr="004902B4">
        <w:rPr>
          <w:rFonts w:ascii="Arial" w:hAnsi="Arial" w:cs="Arial"/>
          <w:color w:val="404040"/>
          <w:spacing w:val="2"/>
          <w:sz w:val="25"/>
          <w:szCs w:val="25"/>
        </w:rPr>
        <w:t>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proofErr w:type="gramStart"/>
      <w:r w:rsidRPr="004902B4">
        <w:rPr>
          <w:rFonts w:ascii="Arial" w:hAnsi="Arial" w:cs="Arial"/>
          <w:color w:val="404040"/>
          <w:spacing w:val="2"/>
          <w:sz w:val="25"/>
          <w:szCs w:val="25"/>
        </w:rPr>
        <w:t>5 - Formas de extinção e rescisão contratual: determinar de acordo com a legislação aplicável as formas que serão permitidas para extinção ou rescisão)</w:t>
      </w:r>
      <w:proofErr w:type="gramEnd"/>
      <w:r w:rsidRPr="004902B4">
        <w:rPr>
          <w:rFonts w:ascii="Arial" w:hAnsi="Arial" w:cs="Arial"/>
          <w:color w:val="404040"/>
          <w:spacing w:val="2"/>
          <w:sz w:val="25"/>
          <w:szCs w:val="25"/>
        </w:rPr>
        <w:t>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proofErr w:type="gramStart"/>
      <w:r w:rsidRPr="004902B4">
        <w:rPr>
          <w:rFonts w:ascii="Arial" w:hAnsi="Arial" w:cs="Arial"/>
          <w:color w:val="404040"/>
          <w:spacing w:val="2"/>
          <w:sz w:val="25"/>
          <w:szCs w:val="25"/>
        </w:rPr>
        <w:t>Após</w:t>
      </w:r>
      <w:proofErr w:type="gramEnd"/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 formalizado, o acordo que valerá entre as partes é aquela situação descrita e avençada pelas partes diante das testemunhas, sendo recomendável que as partes tenham a devida orientação jurídica para entender completamente o que fora avençado e o previsto</w:t>
      </w:r>
      <w:r>
        <w:rPr>
          <w:rFonts w:ascii="Arial" w:hAnsi="Arial" w:cs="Arial"/>
          <w:color w:val="404040"/>
          <w:spacing w:val="2"/>
          <w:sz w:val="25"/>
          <w:szCs w:val="25"/>
        </w:rPr>
        <w:t xml:space="preserve"> </w:t>
      </w:r>
      <w:r w:rsidRPr="004902B4">
        <w:rPr>
          <w:rFonts w:ascii="Arial" w:hAnsi="Arial" w:cs="Arial"/>
          <w:color w:val="404040"/>
          <w:spacing w:val="2"/>
          <w:sz w:val="25"/>
          <w:szCs w:val="25"/>
        </w:rPr>
        <w:t>na MP 936/2020, a fim de se evitar futuras discussões.</w:t>
      </w:r>
    </w:p>
    <w:p w:rsidR="004902B4" w:rsidRPr="004902B4" w:rsidRDefault="004902B4" w:rsidP="004902B4">
      <w:pPr>
        <w:pStyle w:val="Ttulo3"/>
        <w:pBdr>
          <w:bottom w:val="dotted" w:sz="18" w:space="5" w:color="EEEEEE"/>
        </w:pBdr>
        <w:spacing w:before="408" w:line="312" w:lineRule="atLeast"/>
        <w:rPr>
          <w:rFonts w:ascii="Arial" w:hAnsi="Arial" w:cs="Arial"/>
          <w:b w:val="0"/>
          <w:bCs w:val="0"/>
          <w:color w:val="404040"/>
          <w:spacing w:val="2"/>
          <w:sz w:val="30"/>
          <w:szCs w:val="30"/>
        </w:rPr>
      </w:pPr>
      <w:r w:rsidRPr="004902B4">
        <w:rPr>
          <w:rStyle w:val="Forte"/>
          <w:rFonts w:ascii="Arial" w:hAnsi="Arial" w:cs="Arial"/>
          <w:b/>
          <w:bCs/>
          <w:color w:val="404040"/>
          <w:spacing w:val="2"/>
          <w:sz w:val="30"/>
          <w:szCs w:val="30"/>
        </w:rPr>
        <w:t>Suspensão do Contrato de Trabalho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A suspensão do contrato de trabalho será descaracterizada e imediatamente </w:t>
      </w:r>
      <w:proofErr w:type="gramStart"/>
      <w:r w:rsidRPr="004902B4">
        <w:rPr>
          <w:rFonts w:ascii="Arial" w:hAnsi="Arial" w:cs="Arial"/>
          <w:color w:val="404040"/>
          <w:spacing w:val="2"/>
          <w:sz w:val="25"/>
          <w:szCs w:val="25"/>
        </w:rPr>
        <w:t>restabelecidas</w:t>
      </w:r>
      <w:proofErr w:type="gramEnd"/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 as condições do contrato de trabalho anteriores, se houver prestação de serviços durante o período de suspensão contratual, ainda que parcialmente por meio de teletrabalho, à distância ou de forma remota.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>
        <w:rPr>
          <w:rFonts w:ascii="Arial" w:hAnsi="Arial" w:cs="Arial"/>
          <w:color w:val="404040"/>
          <w:spacing w:val="2"/>
          <w:sz w:val="25"/>
          <w:szCs w:val="25"/>
        </w:rPr>
        <w:t xml:space="preserve">Caso </w:t>
      </w:r>
      <w:proofErr w:type="gramStart"/>
      <w:r>
        <w:rPr>
          <w:rFonts w:ascii="Arial" w:hAnsi="Arial" w:cs="Arial"/>
          <w:color w:val="404040"/>
          <w:spacing w:val="2"/>
          <w:sz w:val="25"/>
          <w:szCs w:val="25"/>
        </w:rPr>
        <w:t>o(</w:t>
      </w:r>
      <w:proofErr w:type="gramEnd"/>
      <w:r>
        <w:rPr>
          <w:rFonts w:ascii="Arial" w:hAnsi="Arial" w:cs="Arial"/>
          <w:color w:val="404040"/>
          <w:spacing w:val="2"/>
          <w:sz w:val="25"/>
          <w:szCs w:val="25"/>
        </w:rPr>
        <w:t xml:space="preserve">a) empregador(a) </w:t>
      </w:r>
      <w:r w:rsidRPr="004902B4">
        <w:rPr>
          <w:rFonts w:ascii="Arial" w:hAnsi="Arial" w:cs="Arial"/>
          <w:color w:val="404040"/>
          <w:spacing w:val="2"/>
          <w:sz w:val="25"/>
          <w:szCs w:val="25"/>
        </w:rPr>
        <w:t>entenda, antes de 60 dias, que seja momento de restabelecer as atividades e que o empregado volte a trabalhar, é necessário formalizar a antecipação pelo empregador do fim do período de suspensão do contrato pactuado anteriormente.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“Lembre-se sempre de manter a calma, pois essa fase vai passar. E siga as orientações das autoridades locais, previna-se. Sabemos que muitos podem se assustar com a situação que estamos passando, mas desde que tomemos as medidas necessárias, tudo ficará bem e sairemos dessa </w:t>
      </w:r>
      <w:proofErr w:type="gramStart"/>
      <w:r w:rsidRPr="004902B4">
        <w:rPr>
          <w:rFonts w:ascii="Arial" w:hAnsi="Arial" w:cs="Arial"/>
          <w:color w:val="404040"/>
          <w:spacing w:val="2"/>
          <w:sz w:val="25"/>
          <w:szCs w:val="25"/>
        </w:rPr>
        <w:t>crise muito mais fortalecidos”</w:t>
      </w:r>
      <w:proofErr w:type="gramEnd"/>
      <w:r w:rsidRPr="004902B4">
        <w:rPr>
          <w:rFonts w:ascii="Arial" w:hAnsi="Arial" w:cs="Arial"/>
          <w:color w:val="404040"/>
          <w:spacing w:val="2"/>
          <w:sz w:val="25"/>
          <w:szCs w:val="25"/>
        </w:rPr>
        <w:t>, aconselha a especialista.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Contar com um profissional especializado para orientações e suporte pode ser importante para que o mesmo possa verificar os riscos jurídicos envolvidos nessa situação e, se for o caso, orientar acerca de outros caminhos com riscos reduzidos ou inexistentes para que as partes possam enfrentar esse momento bastante desafiador com maior segurança.</w:t>
      </w:r>
    </w:p>
    <w:p w:rsid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É </w:t>
      </w:r>
      <w:proofErr w:type="gramStart"/>
      <w:r w:rsidRPr="004902B4">
        <w:rPr>
          <w:rFonts w:ascii="Arial" w:hAnsi="Arial" w:cs="Arial"/>
          <w:color w:val="404040"/>
          <w:spacing w:val="2"/>
          <w:sz w:val="25"/>
          <w:szCs w:val="25"/>
        </w:rPr>
        <w:t>importante ambas</w:t>
      </w:r>
      <w:proofErr w:type="gramEnd"/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 as partes tomarem as precauções que entenderem necessárias, prosseguindo para a formalização daqueles termos e condições avençados nesse momento em que devemos nos ajudar para reduzir o impacto social em razão das consequências do estado de calamidade pública, nunca antes vividas pela maioria de nós.</w:t>
      </w: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</w:p>
    <w:p w:rsid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Confira modelo de </w:t>
      </w:r>
      <w:hyperlink r:id="rId8" w:tgtFrame="_blank" w:history="1">
        <w:r w:rsidRPr="004902B4">
          <w:rPr>
            <w:rStyle w:val="Hyperlink"/>
            <w:rFonts w:ascii="Arial" w:hAnsi="Arial" w:cs="Arial"/>
            <w:b/>
            <w:bCs/>
            <w:color w:val="348E9D"/>
            <w:spacing w:val="2"/>
            <w:sz w:val="25"/>
            <w:szCs w:val="25"/>
          </w:rPr>
          <w:t>Carta Proposta Formal</w:t>
        </w:r>
      </w:hyperlink>
      <w:r w:rsidRPr="004902B4">
        <w:rPr>
          <w:rFonts w:ascii="Arial" w:hAnsi="Arial" w:cs="Arial"/>
          <w:color w:val="404040"/>
          <w:spacing w:val="2"/>
          <w:sz w:val="25"/>
          <w:szCs w:val="25"/>
        </w:rPr>
        <w:t> e </w:t>
      </w:r>
      <w:hyperlink r:id="rId9" w:tgtFrame="_blank" w:history="1">
        <w:r w:rsidRPr="004902B4">
          <w:rPr>
            <w:rStyle w:val="Hyperlink"/>
            <w:rFonts w:ascii="Arial" w:hAnsi="Arial" w:cs="Arial"/>
            <w:b/>
            <w:bCs/>
            <w:color w:val="348E9D"/>
            <w:spacing w:val="2"/>
            <w:sz w:val="25"/>
            <w:szCs w:val="25"/>
          </w:rPr>
          <w:t>Acordo Individual de Suspensão de Contrato de trabalho</w:t>
        </w:r>
      </w:hyperlink>
      <w:r w:rsidRPr="004902B4">
        <w:rPr>
          <w:rFonts w:ascii="Arial" w:hAnsi="Arial" w:cs="Arial"/>
          <w:color w:val="404040"/>
          <w:spacing w:val="2"/>
          <w:sz w:val="25"/>
          <w:szCs w:val="25"/>
        </w:rPr>
        <w:t>.</w:t>
      </w:r>
    </w:p>
    <w:p w:rsid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</w:p>
    <w:p w:rsidR="004902B4" w:rsidRPr="004902B4" w:rsidRDefault="004902B4" w:rsidP="004902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040"/>
          <w:spacing w:val="2"/>
          <w:sz w:val="25"/>
          <w:szCs w:val="25"/>
        </w:rPr>
      </w:pPr>
      <w:r w:rsidRPr="004902B4">
        <w:rPr>
          <w:rFonts w:ascii="Arial" w:hAnsi="Arial" w:cs="Arial"/>
          <w:color w:val="404040"/>
          <w:spacing w:val="2"/>
          <w:sz w:val="25"/>
          <w:szCs w:val="25"/>
        </w:rPr>
        <w:t>Fonte: Dra Camila Cruz: Advogada, professora e palestrante. Pós-graduada em Direito do Trabalho pela Pontifícia Universidade Católica de São Paulo (PUC/SP) e especialização em Direito Empresarial do Trabalho pela Fundação Getúlio Vargas (FGV/SP). Graduada em Direito. Especialista em </w:t>
      </w:r>
      <w:hyperlink r:id="rId10" w:history="1">
        <w:r w:rsidRPr="004902B4">
          <w:rPr>
            <w:rStyle w:val="Hyperlink"/>
            <w:rFonts w:ascii="Arial" w:hAnsi="Arial" w:cs="Arial"/>
            <w:b/>
            <w:bCs/>
            <w:color w:val="348E9D"/>
            <w:spacing w:val="2"/>
            <w:sz w:val="25"/>
            <w:szCs w:val="25"/>
          </w:rPr>
          <w:t>eSocial.</w:t>
        </w:r>
      </w:hyperlink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 Sócia do escritório Mascaro e Nascimento Advogados. </w:t>
      </w:r>
      <w:proofErr w:type="spellStart"/>
      <w:r w:rsidRPr="004902B4">
        <w:rPr>
          <w:rFonts w:ascii="Arial" w:hAnsi="Arial" w:cs="Arial"/>
          <w:color w:val="404040"/>
          <w:spacing w:val="2"/>
          <w:sz w:val="25"/>
          <w:szCs w:val="25"/>
        </w:rPr>
        <w:t>Conteudista</w:t>
      </w:r>
      <w:proofErr w:type="spellEnd"/>
      <w:r w:rsidRPr="004902B4">
        <w:rPr>
          <w:rFonts w:ascii="Arial" w:hAnsi="Arial" w:cs="Arial"/>
          <w:color w:val="404040"/>
          <w:spacing w:val="2"/>
          <w:sz w:val="25"/>
          <w:szCs w:val="25"/>
        </w:rPr>
        <w:t xml:space="preserve"> e mantenedora dos blogs: www.especialistaemesocial.com.br e www.camilacruz.blog.br</w:t>
      </w:r>
    </w:p>
    <w:p w:rsidR="004902B4" w:rsidRPr="004902B4" w:rsidRDefault="004902B4" w:rsidP="004902B4">
      <w:pPr>
        <w:jc w:val="center"/>
        <w:rPr>
          <w:rFonts w:ascii="Arial" w:hAnsi="Arial" w:cs="Arial"/>
        </w:rPr>
      </w:pPr>
    </w:p>
    <w:p w:rsidR="004902B4" w:rsidRPr="004902B4" w:rsidRDefault="004902B4" w:rsidP="004902B4">
      <w:pPr>
        <w:jc w:val="center"/>
        <w:rPr>
          <w:rFonts w:ascii="Arial" w:hAnsi="Arial" w:cs="Arial"/>
        </w:rPr>
      </w:pPr>
    </w:p>
    <w:sectPr w:rsidR="004902B4" w:rsidRPr="004902B4" w:rsidSect="004902B4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02B4"/>
    <w:rsid w:val="004902B4"/>
    <w:rsid w:val="00964B98"/>
    <w:rsid w:val="00AE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98"/>
  </w:style>
  <w:style w:type="paragraph" w:styleId="Ttulo2">
    <w:name w:val="heading 2"/>
    <w:basedOn w:val="Normal"/>
    <w:link w:val="Ttulo2Char"/>
    <w:uiPriority w:val="9"/>
    <w:qFormat/>
    <w:rsid w:val="00490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02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2B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4902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02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9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902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902B4"/>
    <w:rPr>
      <w:b/>
      <w:bCs/>
    </w:rPr>
  </w:style>
  <w:style w:type="character" w:styleId="nfase">
    <w:name w:val="Emphasis"/>
    <w:basedOn w:val="Fontepargpadro"/>
    <w:uiPriority w:val="20"/>
    <w:qFormat/>
    <w:rsid w:val="004902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5SlPqndVSTfsW0pJYL4cmFaRmK3udkk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tabeis.com.br/tributario/cnpj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4Rg5wq00Vkg4BNSXY7UnG2l_Y5RfQZDL/vi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A5SlPqndVSTfsW0pJYL4cmFaRmK3udkk/view" TargetMode="External"/><Relationship Id="rId10" Type="http://schemas.openxmlformats.org/officeDocument/2006/relationships/hyperlink" Target="https://www.contabeis.com.br/trabalhista/esocia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rive.google.com/file/d/14Rg5wq00Vkg4BNSXY7UnG2l_Y5RfQZDL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1360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</cp:revision>
  <dcterms:created xsi:type="dcterms:W3CDTF">2020-04-07T15:07:00Z</dcterms:created>
  <dcterms:modified xsi:type="dcterms:W3CDTF">2020-04-07T15:29:00Z</dcterms:modified>
</cp:coreProperties>
</file>